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23" w:rsidRDefault="00454A9A" w:rsidP="004A467C">
      <w:pPr>
        <w:pStyle w:val="EnvelopeReturn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995035" cy="0"/>
                <wp:effectExtent l="0" t="0" r="0" b="0"/>
                <wp:wrapSquare wrapText="bothSides"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C5A50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2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" strokecolor="#090">
                <w10:wrap type="square"/>
              </v:line>
            </w:pict>
          </mc:Fallback>
        </mc:AlternateContent>
      </w:r>
    </w:p>
    <w:p w:rsidR="006C29FE" w:rsidRPr="00794198" w:rsidRDefault="006C29FE" w:rsidP="0077244D">
      <w:pPr>
        <w:pStyle w:val="BodyText"/>
        <w:spacing w:before="120" w:after="0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794198">
        <w:rPr>
          <w:rFonts w:asciiTheme="minorHAnsi" w:hAnsiTheme="minorHAnsi" w:cstheme="minorHAnsi"/>
          <w:b/>
          <w:smallCaps/>
          <w:sz w:val="24"/>
          <w:szCs w:val="24"/>
        </w:rPr>
        <w:t>INTERNSHIP EVALUATION FORM</w:t>
      </w:r>
    </w:p>
    <w:p w:rsidR="006C29FE" w:rsidRPr="00794198" w:rsidRDefault="006C29FE" w:rsidP="006C29FE">
      <w:pPr>
        <w:pStyle w:val="BodyText"/>
        <w:spacing w:after="120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794198">
        <w:rPr>
          <w:rFonts w:asciiTheme="minorHAnsi" w:hAnsiTheme="minorHAnsi" w:cstheme="minorHAnsi"/>
          <w:sz w:val="24"/>
          <w:szCs w:val="24"/>
        </w:rPr>
        <w:t xml:space="preserve">Master of Environmental Management, Department of Earth System Science &amp; Policy </w:t>
      </w:r>
    </w:p>
    <w:p w:rsidR="006C29FE" w:rsidRDefault="006C29FE" w:rsidP="006C29FE">
      <w:pPr>
        <w:pStyle w:val="EnvelopeReturn"/>
        <w:rPr>
          <w:sz w:val="22"/>
          <w:szCs w:val="22"/>
        </w:rPr>
      </w:pPr>
    </w:p>
    <w:p w:rsidR="006C29FE" w:rsidRPr="00704839" w:rsidRDefault="006C29FE" w:rsidP="006C29FE">
      <w:pPr>
        <w:pStyle w:val="EnvelopeReturn"/>
        <w:rPr>
          <w:rFonts w:ascii="Times New Roman" w:hAnsi="Times New Roman" w:cs="Times New Roman"/>
          <w:sz w:val="24"/>
          <w:szCs w:val="24"/>
        </w:rPr>
      </w:pPr>
      <w:r w:rsidRPr="00704839">
        <w:rPr>
          <w:rFonts w:ascii="Times New Roman" w:hAnsi="Times New Roman" w:cs="Times New Roman"/>
          <w:sz w:val="24"/>
          <w:szCs w:val="24"/>
        </w:rPr>
        <w:t xml:space="preserve">Thank you for taking the time to complete this important form. </w:t>
      </w:r>
      <w:r w:rsidR="003057A0">
        <w:rPr>
          <w:rFonts w:ascii="Times New Roman" w:hAnsi="Times New Roman" w:cs="Times New Roman"/>
          <w:sz w:val="24"/>
          <w:szCs w:val="24"/>
        </w:rPr>
        <w:t xml:space="preserve"> </w:t>
      </w:r>
      <w:r w:rsidRPr="00704839">
        <w:rPr>
          <w:rFonts w:ascii="Times New Roman" w:hAnsi="Times New Roman" w:cs="Times New Roman"/>
          <w:sz w:val="24"/>
          <w:szCs w:val="24"/>
        </w:rPr>
        <w:t xml:space="preserve">For the Internship to count toward the M.E.M. degree in Earth System Science &amp; Policy </w:t>
      </w:r>
      <w:r w:rsidR="003057A0" w:rsidRPr="00D7693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057A0">
        <w:rPr>
          <w:rFonts w:ascii="Times New Roman" w:hAnsi="Times New Roman" w:cs="Times New Roman"/>
          <w:b/>
          <w:sz w:val="24"/>
          <w:szCs w:val="24"/>
        </w:rPr>
        <w:t>s</w:t>
      </w:r>
      <w:r w:rsidR="003057A0" w:rsidRPr="00590B24">
        <w:rPr>
          <w:rFonts w:ascii="Times New Roman" w:hAnsi="Times New Roman" w:cs="Times New Roman"/>
          <w:b/>
          <w:sz w:val="24"/>
          <w:szCs w:val="24"/>
        </w:rPr>
        <w:t>tudent’s</w:t>
      </w:r>
      <w:r w:rsidR="003057A0" w:rsidRPr="00D76935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3057A0" w:rsidRPr="00590B24">
        <w:rPr>
          <w:rFonts w:ascii="Times New Roman" w:hAnsi="Times New Roman" w:cs="Times New Roman"/>
          <w:b/>
          <w:sz w:val="24"/>
          <w:szCs w:val="24"/>
        </w:rPr>
        <w:t>nternship  Supervisor must filled up this Evaluation Form</w:t>
      </w:r>
      <w:r w:rsidR="003057A0">
        <w:rPr>
          <w:rFonts w:ascii="Times New Roman" w:hAnsi="Times New Roman" w:cs="Times New Roman"/>
          <w:sz w:val="24"/>
          <w:szCs w:val="24"/>
        </w:rPr>
        <w:t xml:space="preserve"> and the student must provide a</w:t>
      </w:r>
      <w:r w:rsidRPr="00704839">
        <w:rPr>
          <w:rFonts w:ascii="Times New Roman" w:hAnsi="Times New Roman" w:cs="Times New Roman"/>
          <w:sz w:val="24"/>
          <w:szCs w:val="24"/>
        </w:rPr>
        <w:t xml:space="preserve"> final repor</w:t>
      </w:r>
      <w:r w:rsidR="003057A0">
        <w:rPr>
          <w:rFonts w:ascii="Times New Roman" w:hAnsi="Times New Roman" w:cs="Times New Roman"/>
          <w:sz w:val="24"/>
          <w:szCs w:val="24"/>
        </w:rPr>
        <w:t>t and give an oral presentation</w:t>
      </w:r>
      <w:r w:rsidRPr="00704839">
        <w:rPr>
          <w:rFonts w:ascii="Times New Roman" w:hAnsi="Times New Roman" w:cs="Times New Roman"/>
          <w:sz w:val="24"/>
          <w:szCs w:val="24"/>
        </w:rPr>
        <w:t xml:space="preserve">. The student will not receive credit for the Internship until this form is processed. </w:t>
      </w:r>
      <w:r w:rsidR="003057A0">
        <w:rPr>
          <w:rFonts w:ascii="Times New Roman" w:hAnsi="Times New Roman" w:cs="Times New Roman"/>
          <w:sz w:val="24"/>
          <w:szCs w:val="24"/>
        </w:rPr>
        <w:t xml:space="preserve"> </w:t>
      </w:r>
      <w:r w:rsidRPr="00704839">
        <w:rPr>
          <w:rFonts w:ascii="Times New Roman" w:hAnsi="Times New Roman" w:cs="Times New Roman"/>
          <w:sz w:val="24"/>
          <w:szCs w:val="24"/>
        </w:rPr>
        <w:t xml:space="preserve">This form </w:t>
      </w:r>
      <w:proofErr w:type="gramStart"/>
      <w:r w:rsidRPr="00704839">
        <w:rPr>
          <w:rFonts w:ascii="Times New Roman" w:hAnsi="Times New Roman" w:cs="Times New Roman"/>
          <w:sz w:val="24"/>
          <w:szCs w:val="24"/>
        </w:rPr>
        <w:t>should be mailed</w:t>
      </w:r>
      <w:proofErr w:type="gramEnd"/>
      <w:r w:rsidRPr="00704839">
        <w:rPr>
          <w:rFonts w:ascii="Times New Roman" w:hAnsi="Times New Roman" w:cs="Times New Roman"/>
          <w:sz w:val="24"/>
          <w:szCs w:val="24"/>
        </w:rPr>
        <w:t xml:space="preserve"> two weeks before the student oral presentation. </w:t>
      </w:r>
      <w:r w:rsidR="003057A0">
        <w:rPr>
          <w:rFonts w:ascii="Times New Roman" w:hAnsi="Times New Roman" w:cs="Times New Roman"/>
          <w:sz w:val="24"/>
          <w:szCs w:val="24"/>
        </w:rPr>
        <w:t xml:space="preserve"> </w:t>
      </w:r>
      <w:r w:rsidRPr="00704839">
        <w:rPr>
          <w:rFonts w:ascii="Times New Roman" w:hAnsi="Times New Roman" w:cs="Times New Roman"/>
          <w:sz w:val="24"/>
          <w:szCs w:val="24"/>
        </w:rPr>
        <w:t>Please send this form to the student’s faculty advisor.</w:t>
      </w:r>
      <w:r w:rsidR="003057A0">
        <w:rPr>
          <w:rFonts w:ascii="Times New Roman" w:hAnsi="Times New Roman" w:cs="Times New Roman"/>
          <w:sz w:val="24"/>
          <w:szCs w:val="24"/>
        </w:rPr>
        <w:t xml:space="preserve"> </w:t>
      </w:r>
      <w:r w:rsidRPr="00704839">
        <w:rPr>
          <w:rFonts w:ascii="Times New Roman" w:hAnsi="Times New Roman" w:cs="Times New Roman"/>
          <w:sz w:val="24"/>
          <w:szCs w:val="24"/>
        </w:rPr>
        <w:t xml:space="preserve"> Include the </w:t>
      </w:r>
      <w:r w:rsidR="00FB0387">
        <w:rPr>
          <w:rFonts w:ascii="Times New Roman" w:hAnsi="Times New Roman" w:cs="Times New Roman"/>
          <w:sz w:val="24"/>
          <w:szCs w:val="24"/>
        </w:rPr>
        <w:t>all</w:t>
      </w:r>
      <w:r w:rsidR="00A615E6">
        <w:rPr>
          <w:rFonts w:ascii="Times New Roman" w:hAnsi="Times New Roman" w:cs="Times New Roman"/>
          <w:sz w:val="24"/>
          <w:szCs w:val="24"/>
        </w:rPr>
        <w:t xml:space="preserve"> pages of this</w:t>
      </w:r>
      <w:r w:rsidRPr="00704839">
        <w:rPr>
          <w:rFonts w:ascii="Times New Roman" w:hAnsi="Times New Roman" w:cs="Times New Roman"/>
          <w:sz w:val="24"/>
          <w:szCs w:val="24"/>
        </w:rPr>
        <w:t xml:space="preserve"> form when </w:t>
      </w:r>
      <w:r w:rsidR="003057A0">
        <w:rPr>
          <w:rFonts w:ascii="Times New Roman" w:hAnsi="Times New Roman" w:cs="Times New Roman"/>
          <w:sz w:val="24"/>
          <w:szCs w:val="24"/>
        </w:rPr>
        <w:t>e-mailing</w:t>
      </w:r>
      <w:r w:rsidRPr="00704839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C29FE" w:rsidRPr="00704839" w:rsidRDefault="006C29FE" w:rsidP="006C29FE">
      <w:pPr>
        <w:pStyle w:val="EnvelopeReturn"/>
        <w:rPr>
          <w:rFonts w:ascii="Times New Roman" w:hAnsi="Times New Roman" w:cs="Times New Roman"/>
          <w:sz w:val="24"/>
          <w:szCs w:val="24"/>
        </w:rPr>
      </w:pPr>
    </w:p>
    <w:p w:rsidR="006C29FE" w:rsidRPr="00704839" w:rsidRDefault="00066C35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r w:rsidR="00A009EF">
        <w:rPr>
          <w:rFonts w:ascii="Times New Roman" w:hAnsi="Times New Roman" w:cs="Times New Roman"/>
          <w:sz w:val="24"/>
          <w:szCs w:val="24"/>
        </w:rPr>
        <w:t> </w:t>
      </w:r>
      <w:r w:rsidR="00A009EF">
        <w:rPr>
          <w:rFonts w:ascii="Times New Roman" w:hAnsi="Times New Roman" w:cs="Times New Roman"/>
          <w:sz w:val="24"/>
          <w:szCs w:val="24"/>
        </w:rPr>
        <w:t> </w:t>
      </w:r>
      <w:r w:rsidR="00A009EF">
        <w:rPr>
          <w:rFonts w:ascii="Times New Roman" w:hAnsi="Times New Roman" w:cs="Times New Roman"/>
          <w:sz w:val="24"/>
          <w:szCs w:val="24"/>
        </w:rPr>
        <w:t> </w:t>
      </w:r>
      <w:r w:rsidR="00A009EF">
        <w:rPr>
          <w:rFonts w:ascii="Times New Roman" w:hAnsi="Times New Roman" w:cs="Times New Roman"/>
          <w:sz w:val="24"/>
          <w:szCs w:val="24"/>
        </w:rPr>
        <w:t> </w:t>
      </w:r>
      <w:r w:rsidR="00A009EF">
        <w:rPr>
          <w:rFonts w:ascii="Times New Roman" w:hAnsi="Times New Roman" w:cs="Times New Roman"/>
          <w:sz w:val="24"/>
          <w:szCs w:val="24"/>
        </w:rPr>
        <w:t> </w:t>
      </w:r>
      <w:bookmarkEnd w:id="1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6C29FE" w:rsidRPr="007048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6C29FE" w:rsidRPr="00704839" w:rsidRDefault="006C29FE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704839">
        <w:rPr>
          <w:rFonts w:ascii="Times New Roman" w:hAnsi="Times New Roman" w:cs="Times New Roman"/>
          <w:b/>
          <w:sz w:val="24"/>
          <w:szCs w:val="24"/>
        </w:rPr>
        <w:t>Student</w:t>
      </w:r>
      <w:r w:rsidRPr="00704839">
        <w:rPr>
          <w:rFonts w:ascii="Times New Roman" w:hAnsi="Times New Roman" w:cs="Times New Roman"/>
          <w:sz w:val="24"/>
          <w:szCs w:val="24"/>
        </w:rPr>
        <w:tab/>
        <w:t>Faculty Advisor</w:t>
      </w:r>
    </w:p>
    <w:p w:rsidR="006C29FE" w:rsidRPr="00704839" w:rsidRDefault="006C29FE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6C29FE" w:rsidRPr="00704839" w:rsidRDefault="00066C35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6C29FE" w:rsidRPr="007048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6C29FE" w:rsidRPr="00704839" w:rsidRDefault="006C29FE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704839">
        <w:rPr>
          <w:rFonts w:ascii="Times New Roman" w:hAnsi="Times New Roman" w:cs="Times New Roman"/>
          <w:sz w:val="24"/>
          <w:szCs w:val="24"/>
        </w:rPr>
        <w:t>Organization</w:t>
      </w:r>
      <w:r w:rsidRPr="00704839">
        <w:rPr>
          <w:rFonts w:ascii="Times New Roman" w:hAnsi="Times New Roman" w:cs="Times New Roman"/>
          <w:sz w:val="24"/>
          <w:szCs w:val="24"/>
        </w:rPr>
        <w:tab/>
        <w:t xml:space="preserve"> Date of Internship</w:t>
      </w:r>
    </w:p>
    <w:p w:rsidR="006C29FE" w:rsidRPr="00704839" w:rsidRDefault="006C29FE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6C29FE" w:rsidRPr="00704839" w:rsidRDefault="00066C35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6C29FE" w:rsidRPr="007048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6C29FE" w:rsidRPr="00704839" w:rsidRDefault="006C29FE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704839">
        <w:rPr>
          <w:rFonts w:ascii="Times New Roman" w:hAnsi="Times New Roman" w:cs="Times New Roman"/>
          <w:sz w:val="24"/>
          <w:szCs w:val="24"/>
        </w:rPr>
        <w:t>Organization Supervisor</w:t>
      </w:r>
      <w:r w:rsidRPr="00704839">
        <w:rPr>
          <w:rFonts w:ascii="Times New Roman" w:hAnsi="Times New Roman" w:cs="Times New Roman"/>
          <w:sz w:val="24"/>
          <w:szCs w:val="24"/>
        </w:rPr>
        <w:tab/>
      </w:r>
      <w:r w:rsidR="008C568A">
        <w:rPr>
          <w:rFonts w:ascii="Times New Roman" w:hAnsi="Times New Roman" w:cs="Times New Roman"/>
          <w:sz w:val="24"/>
          <w:szCs w:val="24"/>
        </w:rPr>
        <w:t>Organization</w:t>
      </w:r>
      <w:r w:rsidRPr="00704839">
        <w:rPr>
          <w:rFonts w:ascii="Times New Roman" w:hAnsi="Times New Roman" w:cs="Times New Roman"/>
          <w:sz w:val="24"/>
          <w:szCs w:val="24"/>
        </w:rPr>
        <w:t xml:space="preserve"> Supervisor Title</w:t>
      </w:r>
    </w:p>
    <w:p w:rsidR="00BF2658" w:rsidRPr="003057A0" w:rsidRDefault="00BF2658" w:rsidP="006C29FE">
      <w:pPr>
        <w:rPr>
          <w:rFonts w:ascii="Times New Roman" w:hAnsi="Times New Roman"/>
          <w:sz w:val="24"/>
          <w:szCs w:val="24"/>
        </w:rPr>
      </w:pPr>
    </w:p>
    <w:p w:rsidR="006B3F7B" w:rsidRDefault="003057A0" w:rsidP="006C29FE">
      <w:pPr>
        <w:rPr>
          <w:rFonts w:cs="Arial"/>
          <w:sz w:val="24"/>
          <w:szCs w:val="24"/>
        </w:rPr>
      </w:pPr>
      <w:r w:rsidRPr="00BF2658">
        <w:rPr>
          <w:rFonts w:cs="Arial"/>
          <w:sz w:val="24"/>
          <w:szCs w:val="24"/>
        </w:rPr>
        <w:t>Please assess the student performance by checking the appropriate level</w:t>
      </w:r>
      <w:r w:rsidR="002F6C07">
        <w:rPr>
          <w:rFonts w:cs="Arial"/>
          <w:sz w:val="24"/>
          <w:szCs w:val="24"/>
        </w:rPr>
        <w:t>s</w:t>
      </w:r>
      <w:r w:rsidRPr="00BF2658">
        <w:rPr>
          <w:rFonts w:cs="Arial"/>
          <w:sz w:val="24"/>
          <w:szCs w:val="24"/>
        </w:rPr>
        <w:t xml:space="preserve"> in the level-scale </w:t>
      </w:r>
      <w:r w:rsidR="00FF5E36">
        <w:rPr>
          <w:rFonts w:cs="Arial"/>
          <w:sz w:val="24"/>
          <w:szCs w:val="24"/>
        </w:rPr>
        <w:t xml:space="preserve">bare </w:t>
      </w:r>
      <w:r w:rsidRPr="00BF2658">
        <w:rPr>
          <w:rFonts w:cs="Arial"/>
          <w:sz w:val="24"/>
          <w:szCs w:val="24"/>
        </w:rPr>
        <w:t xml:space="preserve">and explain your ratings. </w:t>
      </w:r>
    </w:p>
    <w:p w:rsidR="00A6284D" w:rsidRDefault="00454A9A" w:rsidP="006C29FE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6172200" cy="1435100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35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6CE84" id="Rectangle 18" o:spid="_x0000_s1026" style="position:absolute;margin-left:-9pt;margin-top:10.8pt;width:486pt;height:1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" filled="f" strokeweight="1.25pt"/>
            </w:pict>
          </mc:Fallback>
        </mc:AlternateContent>
      </w:r>
    </w:p>
    <w:p w:rsidR="00A6284D" w:rsidRDefault="00A6284D" w:rsidP="00873744">
      <w:pPr>
        <w:spacing w:after="100" w:afterAutospacing="1"/>
        <w:rPr>
          <w:rFonts w:cs="Arial"/>
          <w:sz w:val="24"/>
          <w:szCs w:val="24"/>
        </w:rPr>
      </w:pPr>
      <w:r w:rsidRPr="00873744">
        <w:rPr>
          <w:rFonts w:cs="Arial"/>
          <w:sz w:val="24"/>
          <w:szCs w:val="24"/>
          <w:u w:val="single"/>
        </w:rPr>
        <w:t>Example</w:t>
      </w:r>
      <w:r>
        <w:rPr>
          <w:rFonts w:cs="Arial"/>
          <w:sz w:val="24"/>
          <w:szCs w:val="24"/>
        </w:rPr>
        <w:t>:</w:t>
      </w:r>
    </w:p>
    <w:p w:rsidR="00873744" w:rsidRDefault="00873744" w:rsidP="00873744">
      <w:pPr>
        <w:tabs>
          <w:tab w:val="left" w:pos="6804"/>
          <w:tab w:val="left" w:pos="8931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C283F">
        <w:rPr>
          <w:rFonts w:ascii="Times New Roman" w:hAnsi="Times New Roman"/>
          <w:sz w:val="24"/>
          <w:szCs w:val="24"/>
        </w:rPr>
        <w:t>Student grasp and perception of</w:t>
      </w:r>
      <w:r>
        <w:rPr>
          <w:rFonts w:ascii="Times New Roman" w:hAnsi="Times New Roman"/>
          <w:sz w:val="24"/>
          <w:szCs w:val="24"/>
        </w:rPr>
        <w:t xml:space="preserve"> organization functions and goals</w:t>
      </w:r>
      <w:r>
        <w:rPr>
          <w:rFonts w:ascii="Times New Roman" w:hAnsi="Times New Roman"/>
          <w:sz w:val="24"/>
          <w:szCs w:val="24"/>
        </w:rPr>
        <w:tab/>
      </w:r>
    </w:p>
    <w:p w:rsidR="00873744" w:rsidRDefault="00873744" w:rsidP="00873744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617E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6"/>
              <w:default w:val="0"/>
            </w:checkBox>
          </w:ffData>
        </w:fldChar>
      </w:r>
      <w:r w:rsidR="00B617E8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B617E8">
        <w:rPr>
          <w:rFonts w:ascii="Times New Roman" w:hAnsi="Times New Roman"/>
          <w:sz w:val="24"/>
          <w:szCs w:val="24"/>
        </w:rPr>
        <w:fldChar w:fldCharType="end"/>
      </w:r>
      <w:r w:rsidR="00B617E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6"/>
              <w:default w:val="0"/>
            </w:checkBox>
          </w:ffData>
        </w:fldChar>
      </w:r>
      <w:r w:rsidR="00B617E8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B617E8">
        <w:rPr>
          <w:rFonts w:ascii="Times New Roman" w:hAnsi="Times New Roman"/>
          <w:sz w:val="24"/>
          <w:szCs w:val="24"/>
        </w:rPr>
        <w:fldChar w:fldCharType="end"/>
      </w:r>
      <w:r w:rsidR="00B617E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6"/>
              <w:default w:val="0"/>
            </w:checkBox>
          </w:ffData>
        </w:fldChar>
      </w:r>
      <w:r w:rsidR="00B617E8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B617E8">
        <w:rPr>
          <w:rFonts w:ascii="Times New Roman" w:hAnsi="Times New Roman"/>
          <w:sz w:val="24"/>
          <w:szCs w:val="24"/>
        </w:rPr>
        <w:fldChar w:fldCharType="end"/>
      </w:r>
      <w:r w:rsidR="00B617E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6"/>
              <w:default w:val="1"/>
            </w:checkBox>
          </w:ffData>
        </w:fldChar>
      </w:r>
      <w:r w:rsidR="00B617E8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B617E8">
        <w:rPr>
          <w:rFonts w:ascii="Times New Roman" w:hAnsi="Times New Roman"/>
          <w:sz w:val="24"/>
          <w:szCs w:val="24"/>
        </w:rPr>
        <w:fldChar w:fldCharType="end"/>
      </w:r>
      <w:r w:rsidR="00B617E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6"/>
              <w:default w:val="0"/>
            </w:checkBox>
          </w:ffData>
        </w:fldChar>
      </w:r>
      <w:r w:rsidR="00B617E8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B617E8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B617E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6"/>
              <w:default w:val="0"/>
            </w:checkBox>
          </w:ffData>
        </w:fldChar>
      </w:r>
      <w:r w:rsidR="00B617E8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B617E8">
        <w:rPr>
          <w:rFonts w:ascii="Times New Roman" w:hAnsi="Times New Roman"/>
          <w:sz w:val="24"/>
          <w:szCs w:val="24"/>
        </w:rPr>
        <w:fldChar w:fldCharType="end"/>
      </w:r>
    </w:p>
    <w:p w:rsidR="00873744" w:rsidRPr="00804DBD" w:rsidRDefault="00873744" w:rsidP="00873744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r w:rsidRPr="00804DBD">
          <w:rPr>
            <w:rFonts w:ascii="Times New Roman" w:hAnsi="Times New Roman"/>
            <w:sz w:val="22"/>
            <w:szCs w:val="22"/>
          </w:rPr>
          <w:t>Superior</w:t>
        </w:r>
      </w:smartTag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03609D" w:rsidRPr="00C773D2" w:rsidRDefault="0003609D" w:rsidP="0003609D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A6284D" w:rsidRPr="002F6C07" w:rsidRDefault="00A9333F" w:rsidP="006C29FE">
      <w:pPr>
        <w:rPr>
          <w:rFonts w:ascii="Bradley Hand ITC" w:hAnsi="Bradley Hand ITC"/>
          <w:sz w:val="28"/>
          <w:szCs w:val="28"/>
        </w:rPr>
      </w:pPr>
      <w:r w:rsidRPr="002F6C07">
        <w:rPr>
          <w:rFonts w:ascii="Bradley Hand ITC" w:hAnsi="Bradley Hand ITC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2F6C07">
        <w:rPr>
          <w:rFonts w:ascii="Bradley Hand ITC" w:hAnsi="Bradley Hand ITC"/>
          <w:sz w:val="28"/>
          <w:szCs w:val="28"/>
        </w:rPr>
        <w:instrText xml:space="preserve"> FORMTEXT </w:instrText>
      </w:r>
      <w:r w:rsidRPr="002F6C07">
        <w:rPr>
          <w:rFonts w:ascii="Bradley Hand ITC" w:hAnsi="Bradley Hand ITC"/>
          <w:sz w:val="28"/>
          <w:szCs w:val="28"/>
        </w:rPr>
      </w:r>
      <w:r w:rsidRPr="002F6C07">
        <w:rPr>
          <w:rFonts w:ascii="Bradley Hand ITC" w:hAnsi="Bradley Hand ITC"/>
          <w:sz w:val="28"/>
          <w:szCs w:val="28"/>
        </w:rPr>
        <w:fldChar w:fldCharType="separate"/>
      </w:r>
      <w:r w:rsidRPr="002F6C07">
        <w:rPr>
          <w:rFonts w:ascii="Bradley Hand ITC" w:hAnsi="Bradley Hand ITC"/>
          <w:sz w:val="28"/>
          <w:szCs w:val="28"/>
        </w:rPr>
        <w:t xml:space="preserve">Good understanding of the organization and its goals. </w:t>
      </w:r>
      <w:r w:rsidRPr="002F6C07">
        <w:rPr>
          <w:rFonts w:ascii="Bradley Hand ITC" w:hAnsi="Bradley Hand ITC"/>
          <w:sz w:val="28"/>
          <w:szCs w:val="28"/>
        </w:rPr>
        <w:fldChar w:fldCharType="end"/>
      </w:r>
      <w:bookmarkEnd w:id="7"/>
    </w:p>
    <w:p w:rsidR="00A9333F" w:rsidRDefault="00A9333F" w:rsidP="006C29FE">
      <w:pPr>
        <w:rPr>
          <w:rFonts w:cs="Arial"/>
          <w:sz w:val="24"/>
          <w:szCs w:val="24"/>
        </w:rPr>
      </w:pPr>
    </w:p>
    <w:p w:rsidR="003057A0" w:rsidRDefault="003057A0" w:rsidP="006C29FE">
      <w:pPr>
        <w:rPr>
          <w:rFonts w:ascii="Times New Roman" w:hAnsi="Times New Roman"/>
          <w:sz w:val="24"/>
          <w:szCs w:val="24"/>
        </w:rPr>
      </w:pPr>
    </w:p>
    <w:p w:rsidR="00FF5E36" w:rsidRDefault="00804DBD" w:rsidP="00FF5E36">
      <w:pPr>
        <w:tabs>
          <w:tab w:val="left" w:pos="6804"/>
          <w:tab w:val="left" w:pos="8931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057A0" w:rsidRPr="00FC283F">
        <w:rPr>
          <w:rFonts w:ascii="Times New Roman" w:hAnsi="Times New Roman"/>
          <w:sz w:val="24"/>
          <w:szCs w:val="24"/>
        </w:rPr>
        <w:t>Student grasp and perception of</w:t>
      </w:r>
      <w:r w:rsidR="003057A0">
        <w:rPr>
          <w:rFonts w:ascii="Times New Roman" w:hAnsi="Times New Roman"/>
          <w:sz w:val="24"/>
          <w:szCs w:val="24"/>
        </w:rPr>
        <w:t xml:space="preserve"> organization functions and goals</w:t>
      </w:r>
      <w:r w:rsidR="003057A0">
        <w:rPr>
          <w:rFonts w:ascii="Times New Roman" w:hAnsi="Times New Roman"/>
          <w:sz w:val="24"/>
          <w:szCs w:val="24"/>
        </w:rPr>
        <w:tab/>
      </w:r>
      <w:bookmarkStart w:id="8" w:name="Check7"/>
    </w:p>
    <w:p w:rsidR="003057A0" w:rsidRDefault="00FF5E36" w:rsidP="00FF5E36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25A89"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 w:rsidR="00E25A89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E25A89">
        <w:rPr>
          <w:rFonts w:ascii="Times New Roman" w:hAnsi="Times New Roman"/>
          <w:sz w:val="24"/>
          <w:szCs w:val="24"/>
        </w:rPr>
        <w:fldChar w:fldCharType="end"/>
      </w:r>
      <w:bookmarkEnd w:id="8"/>
      <w:r w:rsidR="00E25A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E25A89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E25A89">
        <w:rPr>
          <w:rFonts w:ascii="Times New Roman" w:hAnsi="Times New Roman"/>
          <w:sz w:val="24"/>
          <w:szCs w:val="24"/>
        </w:rPr>
        <w:fldChar w:fldCharType="end"/>
      </w:r>
      <w:bookmarkStart w:id="9" w:name="Check2"/>
      <w:r w:rsidR="00E25A89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 w:rsidR="00E25A89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E25A89">
        <w:rPr>
          <w:rFonts w:ascii="Times New Roman" w:hAnsi="Times New Roman"/>
          <w:sz w:val="24"/>
          <w:szCs w:val="24"/>
        </w:rPr>
        <w:fldChar w:fldCharType="end"/>
      </w:r>
      <w:bookmarkStart w:id="10" w:name="Check3"/>
      <w:bookmarkEnd w:id="9"/>
      <w:r w:rsidR="00E25A89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 w:rsidR="00E25A89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E25A89">
        <w:rPr>
          <w:rFonts w:ascii="Times New Roman" w:hAnsi="Times New Roman"/>
          <w:sz w:val="24"/>
          <w:szCs w:val="24"/>
        </w:rPr>
        <w:fldChar w:fldCharType="end"/>
      </w:r>
      <w:bookmarkStart w:id="11" w:name="Check4"/>
      <w:bookmarkEnd w:id="10"/>
      <w:r w:rsidR="00E25A89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 w:rsidR="00E25A89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E25A89">
        <w:rPr>
          <w:rFonts w:ascii="Times New Roman" w:hAnsi="Times New Roman"/>
          <w:sz w:val="24"/>
          <w:szCs w:val="24"/>
        </w:rPr>
        <w:fldChar w:fldCharType="end"/>
      </w:r>
      <w:bookmarkEnd w:id="11"/>
      <w:r w:rsidR="003057A0">
        <w:rPr>
          <w:rFonts w:ascii="Times New Roman" w:hAnsi="Times New Roman"/>
          <w:sz w:val="24"/>
          <w:szCs w:val="24"/>
        </w:rPr>
        <w:tab/>
      </w:r>
      <w:bookmarkStart w:id="12" w:name="Check6"/>
      <w:r w:rsidR="00E25A89"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 w:rsidR="00E25A89"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 w:rsidR="00E25A89">
        <w:rPr>
          <w:rFonts w:ascii="Times New Roman" w:hAnsi="Times New Roman"/>
          <w:sz w:val="24"/>
          <w:szCs w:val="24"/>
        </w:rPr>
        <w:fldChar w:fldCharType="end"/>
      </w:r>
      <w:bookmarkEnd w:id="12"/>
    </w:p>
    <w:p w:rsidR="00E25A89" w:rsidRDefault="00E25A89" w:rsidP="00804DBD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r w:rsidRPr="00804DBD">
          <w:rPr>
            <w:rFonts w:ascii="Times New Roman" w:hAnsi="Times New Roman"/>
            <w:sz w:val="22"/>
            <w:szCs w:val="22"/>
          </w:rPr>
          <w:t>Superior</w:t>
        </w:r>
      </w:smartTag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804DBD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215763" w:rsidRDefault="00F10BC1" w:rsidP="00F10BC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3"/>
    </w:p>
    <w:p w:rsidR="00FF5E36" w:rsidRDefault="00FF5E36" w:rsidP="000A3F05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 w:rsidRPr="00FF5E36">
        <w:rPr>
          <w:rFonts w:ascii="Times New Roman" w:hAnsi="Times New Roman"/>
          <w:sz w:val="24"/>
          <w:szCs w:val="24"/>
        </w:rPr>
        <w:t>2. Quality of Work – Indication of satisfactory professional/technical and scientific knowledge</w:t>
      </w:r>
    </w:p>
    <w:p w:rsidR="008665E0" w:rsidRDefault="008665E0" w:rsidP="008665E0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665E0" w:rsidRPr="00804DBD" w:rsidRDefault="008665E0" w:rsidP="008665E0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916ECA" w:rsidRDefault="00F10BC1" w:rsidP="00916EC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4"/>
    </w:p>
    <w:p w:rsidR="008A0F66" w:rsidRDefault="008665E0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 w:rsidRPr="008665E0">
        <w:rPr>
          <w:rFonts w:ascii="Times New Roman" w:hAnsi="Times New Roman"/>
          <w:sz w:val="24"/>
          <w:szCs w:val="24"/>
        </w:rPr>
        <w:t>3. Quality of Work – Volume of useful output</w:t>
      </w:r>
    </w:p>
    <w:p w:rsidR="008665E0" w:rsidRDefault="008665E0" w:rsidP="008665E0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665E0" w:rsidRPr="00804DBD" w:rsidRDefault="008665E0" w:rsidP="008665E0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8665E0" w:rsidRDefault="00F10BC1" w:rsidP="008665E0">
      <w:pPr>
        <w:spacing w:line="360" w:lineRule="auto"/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5"/>
    </w:p>
    <w:p w:rsidR="008665E0" w:rsidRPr="008665E0" w:rsidRDefault="008665E0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665E0">
        <w:rPr>
          <w:rFonts w:ascii="Times New Roman" w:hAnsi="Times New Roman"/>
          <w:sz w:val="24"/>
          <w:szCs w:val="24"/>
        </w:rPr>
        <w:t>. Quality of Work – Quality of final results</w:t>
      </w:r>
    </w:p>
    <w:p w:rsidR="008665E0" w:rsidRDefault="008665E0" w:rsidP="008665E0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665E0" w:rsidRPr="00804DBD" w:rsidRDefault="008665E0" w:rsidP="008665E0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8665E0" w:rsidRDefault="00F10BC1" w:rsidP="008665E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6"/>
    </w:p>
    <w:p w:rsidR="008665E0" w:rsidRPr="008665E0" w:rsidRDefault="008665E0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665E0">
        <w:rPr>
          <w:rFonts w:ascii="Times New Roman" w:hAnsi="Times New Roman"/>
          <w:sz w:val="24"/>
          <w:szCs w:val="24"/>
        </w:rPr>
        <w:t>. Quality of Work – Degree of inquisitiveness / ability to pay attention to details</w:t>
      </w:r>
    </w:p>
    <w:p w:rsidR="008665E0" w:rsidRDefault="008665E0" w:rsidP="008665E0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665E0" w:rsidRPr="00804DBD" w:rsidRDefault="008665E0" w:rsidP="008665E0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8665E0" w:rsidRDefault="00F10BC1" w:rsidP="008665E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7"/>
    </w:p>
    <w:p w:rsidR="008665E0" w:rsidRPr="008665E0" w:rsidRDefault="008665E0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5E0">
        <w:rPr>
          <w:rFonts w:ascii="Times New Roman" w:hAnsi="Times New Roman"/>
          <w:sz w:val="24"/>
          <w:szCs w:val="24"/>
        </w:rPr>
        <w:t>. Organization of Work – Analyses and systematizes both method and time schedule</w:t>
      </w:r>
    </w:p>
    <w:p w:rsidR="008665E0" w:rsidRDefault="008665E0" w:rsidP="008665E0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665E0" w:rsidRPr="00804DBD" w:rsidRDefault="008665E0" w:rsidP="008665E0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8665E0" w:rsidRDefault="00F10BC1" w:rsidP="008665E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8"/>
    </w:p>
    <w:p w:rsidR="00655E8F" w:rsidRPr="00655E8F" w:rsidRDefault="00655E8F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 w:rsidRPr="00655E8F">
        <w:rPr>
          <w:rFonts w:ascii="Times New Roman" w:hAnsi="Times New Roman"/>
          <w:sz w:val="24"/>
          <w:szCs w:val="24"/>
        </w:rPr>
        <w:t>Thoroughness – Perseverance, following through to completion</w:t>
      </w:r>
    </w:p>
    <w:p w:rsidR="00655E8F" w:rsidRDefault="00655E8F" w:rsidP="00655E8F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655E8F" w:rsidRPr="00804DBD" w:rsidRDefault="00655E8F" w:rsidP="00655E8F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6B3F7B" w:rsidRDefault="00F10BC1" w:rsidP="00863E1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9"/>
    </w:p>
    <w:p w:rsidR="00655E8F" w:rsidRPr="00655E8F" w:rsidRDefault="00655E8F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 w:rsidRPr="00655E8F">
        <w:rPr>
          <w:rFonts w:ascii="Times New Roman" w:hAnsi="Times New Roman"/>
          <w:sz w:val="24"/>
          <w:szCs w:val="24"/>
        </w:rPr>
        <w:t>Responsibility – Accepts supervision and fulfills</w:t>
      </w:r>
      <w:r w:rsidRPr="00655E8F">
        <w:t xml:space="preserve"> </w:t>
      </w:r>
      <w:r w:rsidRPr="00655E8F">
        <w:rPr>
          <w:rFonts w:ascii="Times New Roman" w:hAnsi="Times New Roman"/>
          <w:sz w:val="24"/>
          <w:szCs w:val="24"/>
        </w:rPr>
        <w:t>obligations of position</w:t>
      </w:r>
    </w:p>
    <w:p w:rsidR="00655E8F" w:rsidRDefault="00655E8F" w:rsidP="00655E8F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655E8F" w:rsidRPr="00804DBD" w:rsidRDefault="00655E8F" w:rsidP="00655E8F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655E8F" w:rsidRDefault="00F10BC1" w:rsidP="00655E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0"/>
    </w:p>
    <w:p w:rsidR="00655E8F" w:rsidRPr="00655E8F" w:rsidRDefault="00655E8F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 w:rsidRPr="00655E8F">
        <w:rPr>
          <w:rFonts w:ascii="Times New Roman" w:hAnsi="Times New Roman"/>
          <w:sz w:val="24"/>
          <w:szCs w:val="24"/>
        </w:rPr>
        <w:t>Judgment – Ability to make balanced decision</w:t>
      </w:r>
    </w:p>
    <w:p w:rsidR="00655E8F" w:rsidRDefault="00655E8F" w:rsidP="00655E8F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655E8F" w:rsidRPr="00804DBD" w:rsidRDefault="00655E8F" w:rsidP="00655E8F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655E8F" w:rsidRDefault="00F10BC1" w:rsidP="00655E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1"/>
    </w:p>
    <w:p w:rsidR="008B1ADE" w:rsidRPr="008B1ADE" w:rsidRDefault="008B1ADE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 w:rsidRPr="008B1ADE">
        <w:rPr>
          <w:rFonts w:ascii="Times New Roman" w:hAnsi="Times New Roman"/>
          <w:sz w:val="24"/>
          <w:szCs w:val="24"/>
        </w:rPr>
        <w:t>Initiative – Acts to recommend and implement own constructive ideas</w:t>
      </w:r>
    </w:p>
    <w:p w:rsidR="008B1ADE" w:rsidRDefault="008B1ADE" w:rsidP="008B1ADE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B1ADE" w:rsidRPr="00804DBD" w:rsidRDefault="008B1ADE" w:rsidP="008B1ADE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8B1ADE" w:rsidRDefault="00F10BC1" w:rsidP="008B1AD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2"/>
    </w:p>
    <w:p w:rsidR="008B1ADE" w:rsidRPr="008B1ADE" w:rsidRDefault="008B1ADE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 w:rsidRPr="008B1ADE">
        <w:rPr>
          <w:rFonts w:ascii="Times New Roman" w:hAnsi="Times New Roman"/>
          <w:sz w:val="24"/>
          <w:szCs w:val="24"/>
        </w:rPr>
        <w:t>Adaptability – Readily adjusts to new or changing conditions</w:t>
      </w:r>
    </w:p>
    <w:p w:rsidR="008B1ADE" w:rsidRDefault="008B1ADE" w:rsidP="008B1ADE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B1ADE" w:rsidRPr="00804DBD" w:rsidRDefault="008B1ADE" w:rsidP="008B1ADE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8665E0" w:rsidRDefault="00F10BC1" w:rsidP="008B1ADE">
      <w:pPr>
        <w:spacing w:line="360" w:lineRule="auto"/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3"/>
    </w:p>
    <w:p w:rsidR="00245D02" w:rsidRPr="00245D02" w:rsidRDefault="00245D02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 w:rsidRPr="00245D02">
        <w:rPr>
          <w:rFonts w:ascii="Times New Roman" w:hAnsi="Times New Roman"/>
          <w:sz w:val="24"/>
          <w:szCs w:val="24"/>
        </w:rPr>
        <w:t>Attendance – Regularity; punctuality</w:t>
      </w:r>
    </w:p>
    <w:p w:rsidR="00245D02" w:rsidRDefault="00245D02" w:rsidP="00245D02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45D02" w:rsidRPr="00804DBD" w:rsidRDefault="00245D02" w:rsidP="00245D0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245D02" w:rsidRDefault="00F10BC1" w:rsidP="00245D02">
      <w:pPr>
        <w:spacing w:line="360" w:lineRule="auto"/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4"/>
    </w:p>
    <w:p w:rsidR="00245D02" w:rsidRPr="00245D02" w:rsidRDefault="00245D02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 w:rsidRPr="00245D02">
        <w:rPr>
          <w:rFonts w:ascii="Times New Roman" w:hAnsi="Times New Roman"/>
          <w:sz w:val="24"/>
          <w:szCs w:val="24"/>
        </w:rPr>
        <w:t>Interpersonal Relationships – Ability to relate to and cooperate with colleagues</w:t>
      </w:r>
    </w:p>
    <w:p w:rsidR="00245D02" w:rsidRDefault="00245D02" w:rsidP="00245D02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45D02" w:rsidRPr="00804DBD" w:rsidRDefault="00245D02" w:rsidP="00245D0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6B3F7B" w:rsidRPr="00863E12" w:rsidRDefault="00F10BC1" w:rsidP="00863E12">
      <w:pPr>
        <w:spacing w:line="360" w:lineRule="auto"/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5"/>
    </w:p>
    <w:p w:rsidR="00245D02" w:rsidRPr="00245D02" w:rsidRDefault="00245D02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Ability to operate </w:t>
      </w:r>
      <w:r w:rsidRPr="00245D02">
        <w:rPr>
          <w:rFonts w:ascii="Times New Roman" w:hAnsi="Times New Roman"/>
          <w:sz w:val="24"/>
          <w:szCs w:val="24"/>
        </w:rPr>
        <w:t>under stress – Emotional self control</w:t>
      </w:r>
    </w:p>
    <w:p w:rsidR="00245D02" w:rsidRDefault="00245D02" w:rsidP="00245D02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45D02" w:rsidRPr="00804DBD" w:rsidRDefault="00245D02" w:rsidP="00245D0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245D02" w:rsidRDefault="00F10BC1" w:rsidP="00245D02">
      <w:pPr>
        <w:spacing w:line="360" w:lineRule="auto"/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6"/>
    </w:p>
    <w:p w:rsidR="00245D02" w:rsidRPr="00245D02" w:rsidRDefault="00245D02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 w:rsidRPr="00245D02">
        <w:rPr>
          <w:rFonts w:ascii="Times New Roman" w:hAnsi="Times New Roman"/>
          <w:sz w:val="24"/>
          <w:szCs w:val="24"/>
        </w:rPr>
        <w:t>Attitude toward Criticism – Ability to accept constructive criticism</w:t>
      </w:r>
    </w:p>
    <w:p w:rsidR="00245D02" w:rsidRDefault="00245D02" w:rsidP="00245D02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45D02" w:rsidRPr="00804DBD" w:rsidRDefault="00245D02" w:rsidP="00245D0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245D02" w:rsidRDefault="00F10BC1" w:rsidP="00245D02">
      <w:pPr>
        <w:spacing w:line="360" w:lineRule="auto"/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7" w:name="Text16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7"/>
    </w:p>
    <w:p w:rsidR="00245D02" w:rsidRPr="00245D02" w:rsidRDefault="00245D02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 w:rsidRPr="00245D02">
        <w:rPr>
          <w:rFonts w:ascii="Times New Roman" w:hAnsi="Times New Roman"/>
          <w:sz w:val="24"/>
          <w:szCs w:val="24"/>
        </w:rPr>
        <w:t>Appearance – Appropriate dress and general acceptance appropriate for those with whom student must work</w:t>
      </w:r>
    </w:p>
    <w:p w:rsidR="00245D02" w:rsidRDefault="00245D02" w:rsidP="00245D02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45D02" w:rsidRPr="00804DBD" w:rsidRDefault="00245D02" w:rsidP="00245D0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245D02" w:rsidRDefault="00F10BC1" w:rsidP="00245D02">
      <w:pPr>
        <w:spacing w:line="360" w:lineRule="auto"/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8"/>
    </w:p>
    <w:p w:rsidR="00245D02" w:rsidRPr="00245D02" w:rsidRDefault="00245D02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 w:rsidRPr="00245D02">
        <w:rPr>
          <w:rFonts w:ascii="Times New Roman" w:hAnsi="Times New Roman"/>
          <w:sz w:val="24"/>
          <w:szCs w:val="24"/>
        </w:rPr>
        <w:t>Other (specify)</w:t>
      </w:r>
    </w:p>
    <w:p w:rsidR="00245D02" w:rsidRDefault="00245D02" w:rsidP="00245D02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45D02" w:rsidRPr="00804DBD" w:rsidRDefault="00245D02" w:rsidP="00245D0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  <w:t>Superior</w:t>
      </w:r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C773D2" w:rsidRPr="00C773D2" w:rsidRDefault="00C773D2" w:rsidP="00C773D2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</w:t>
      </w:r>
      <w:r w:rsidR="002F6C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245D02" w:rsidRDefault="00F10BC1" w:rsidP="00245D02">
      <w:pPr>
        <w:spacing w:line="360" w:lineRule="auto"/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9"/>
    </w:p>
    <w:p w:rsidR="00245D02" w:rsidRPr="00245D02" w:rsidRDefault="00245D02" w:rsidP="00863E12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6284D">
        <w:rPr>
          <w:rFonts w:ascii="Times New Roman" w:hAnsi="Times New Roman"/>
          <w:sz w:val="24"/>
          <w:szCs w:val="24"/>
        </w:rPr>
        <w:t>8</w:t>
      </w:r>
      <w:r w:rsidRPr="008665E0">
        <w:rPr>
          <w:rFonts w:ascii="Times New Roman" w:hAnsi="Times New Roman"/>
          <w:sz w:val="24"/>
          <w:szCs w:val="24"/>
        </w:rPr>
        <w:t xml:space="preserve">. </w:t>
      </w:r>
      <w:r w:rsidRPr="00245D02">
        <w:rPr>
          <w:rFonts w:ascii="Times New Roman" w:hAnsi="Times New Roman"/>
          <w:sz w:val="24"/>
          <w:szCs w:val="24"/>
        </w:rPr>
        <w:t>Overall rating</w:t>
      </w:r>
    </w:p>
    <w:p w:rsidR="00245D02" w:rsidRDefault="00245D02" w:rsidP="00245D02">
      <w:pPr>
        <w:tabs>
          <w:tab w:val="left" w:pos="567"/>
          <w:tab w:val="left" w:pos="2694"/>
          <w:tab w:val="left" w:pos="8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2A7904">
        <w:rPr>
          <w:rFonts w:ascii="Times New Roman" w:hAnsi="Times New Roman"/>
          <w:sz w:val="24"/>
          <w:szCs w:val="24"/>
        </w:rPr>
      </w:r>
      <w:r w:rsidR="002A790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6B3F7B" w:rsidRDefault="00245D02" w:rsidP="000A3F05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4DBD">
        <w:rPr>
          <w:rFonts w:ascii="Times New Roman" w:hAnsi="Times New Roman"/>
          <w:sz w:val="22"/>
          <w:szCs w:val="22"/>
        </w:rPr>
        <w:t>Poor</w:t>
      </w:r>
      <w:r w:rsidRPr="00804D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r w:rsidRPr="00804DBD">
          <w:rPr>
            <w:rFonts w:ascii="Times New Roman" w:hAnsi="Times New Roman"/>
            <w:sz w:val="22"/>
            <w:szCs w:val="22"/>
          </w:rPr>
          <w:t>Superior</w:t>
        </w:r>
      </w:smartTag>
      <w:r w:rsidRPr="00804DBD">
        <w:rPr>
          <w:rFonts w:ascii="Times New Roman" w:hAnsi="Times New Roman"/>
          <w:sz w:val="22"/>
          <w:szCs w:val="22"/>
        </w:rPr>
        <w:tab/>
        <w:t>NA</w:t>
      </w:r>
    </w:p>
    <w:p w:rsidR="000A3F05" w:rsidRPr="000A3F05" w:rsidRDefault="000A3F05" w:rsidP="000A3F05">
      <w:pPr>
        <w:tabs>
          <w:tab w:val="left" w:pos="426"/>
          <w:tab w:val="left" w:pos="1638"/>
          <w:tab w:val="left" w:pos="2694"/>
        </w:tabs>
        <w:spacing w:after="60"/>
        <w:rPr>
          <w:rFonts w:ascii="Times New Roman" w:hAnsi="Times New Roman"/>
          <w:sz w:val="22"/>
          <w:szCs w:val="22"/>
        </w:rPr>
      </w:pPr>
    </w:p>
    <w:p w:rsidR="006C29FE" w:rsidRDefault="006C29FE" w:rsidP="006C29FE">
      <w:pPr>
        <w:tabs>
          <w:tab w:val="left" w:pos="3544"/>
          <w:tab w:val="left" w:pos="4962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General comments </w:t>
      </w:r>
      <w:r w:rsidRPr="004234D6">
        <w:rPr>
          <w:rFonts w:ascii="Times New Roman" w:hAnsi="Times New Roman"/>
          <w:i/>
        </w:rPr>
        <w:t>(if possible, include your view on how competent the student was as an Environmental Manager in your organization, what was his/her strengths and</w:t>
      </w:r>
      <w:r>
        <w:rPr>
          <w:rFonts w:ascii="Times New Roman" w:hAnsi="Times New Roman"/>
          <w:i/>
        </w:rPr>
        <w:t>/or</w:t>
      </w:r>
      <w:r w:rsidRPr="004234D6">
        <w:rPr>
          <w:rFonts w:ascii="Times New Roman" w:hAnsi="Times New Roman"/>
          <w:i/>
        </w:rPr>
        <w:t xml:space="preserve"> weakness and if you would consider hiring this person in the future</w:t>
      </w:r>
      <w:r>
        <w:rPr>
          <w:rFonts w:ascii="Times New Roman" w:hAnsi="Times New Roman"/>
          <w:i/>
        </w:rPr>
        <w:t>; use an additional sheet if necessary</w:t>
      </w:r>
      <w:r w:rsidRPr="004234D6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>:</w:t>
      </w:r>
    </w:p>
    <w:p w:rsidR="006C29FE" w:rsidRDefault="006C29FE" w:rsidP="006C29FE">
      <w:pPr>
        <w:tabs>
          <w:tab w:val="left" w:pos="3544"/>
          <w:tab w:val="left" w:pos="496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C29FE" w:rsidRDefault="00F10BC1" w:rsidP="006C29FE">
      <w:pPr>
        <w:tabs>
          <w:tab w:val="left" w:pos="3544"/>
          <w:tab w:val="left" w:pos="496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30"/>
    </w:p>
    <w:p w:rsidR="006C29FE" w:rsidRDefault="006C29FE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2"/>
          <w:szCs w:val="22"/>
        </w:rPr>
      </w:pPr>
    </w:p>
    <w:p w:rsidR="006C29FE" w:rsidRDefault="006C29FE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2"/>
          <w:szCs w:val="22"/>
        </w:rPr>
      </w:pPr>
    </w:p>
    <w:p w:rsidR="006C29FE" w:rsidRPr="00B9717C" w:rsidRDefault="00417FD9" w:rsidP="00417FD9">
      <w:pPr>
        <w:pStyle w:val="EnvelopeReturn"/>
        <w:tabs>
          <w:tab w:val="left" w:pos="4820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-21266</wp:posOffset>
                </wp:positionH>
                <wp:positionV relativeFrom="paragraph">
                  <wp:posOffset>231258</wp:posOffset>
                </wp:positionV>
                <wp:extent cx="4327451" cy="0"/>
                <wp:effectExtent l="0" t="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4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8CE4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18.2pt" to="339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" strokecolor="black [3040]"/>
            </w:pict>
          </mc:Fallback>
        </mc:AlternateContent>
      </w:r>
      <w:sdt>
        <w:sdtPr>
          <w:rPr>
            <w:rFonts w:ascii="Times New Roman" w:hAnsi="Times New Roman" w:cs="Times New Roman"/>
            <w:sz w:val="22"/>
            <w:szCs w:val="22"/>
          </w:rPr>
          <w:id w:val="1141850153"/>
          <w:placeholder>
            <w:docPart w:val="0C0C63808F764379A41C72EEAB45D84A"/>
          </w:placeholder>
          <w:showingPlcHdr/>
        </w:sdtPr>
        <w:sdtEndPr/>
        <w:sdtContent>
          <w:r w:rsidRPr="008E29A8">
            <w:rPr>
              <w:rStyle w:val="PlaceholderText"/>
            </w:rPr>
            <w:t>Click or tap here to enter text.</w:t>
          </w:r>
        </w:sdtContent>
      </w:sdt>
      <w:r w:rsidR="006C29FE" w:rsidRPr="00B9717C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971834340"/>
          <w:placeholder>
            <w:docPart w:val="DefaultPlaceholder_-1854013440"/>
          </w:placeholder>
          <w:showingPlcHdr/>
        </w:sdtPr>
        <w:sdtEndPr/>
        <w:sdtContent>
          <w:r w:rsidRPr="008E29A8">
            <w:rPr>
              <w:rStyle w:val="PlaceholderText"/>
            </w:rPr>
            <w:t>Click or tap here to enter text.</w:t>
          </w:r>
        </w:sdtContent>
      </w:sdt>
    </w:p>
    <w:p w:rsidR="006C29FE" w:rsidRPr="00417FD9" w:rsidRDefault="006C29FE" w:rsidP="00417FD9">
      <w:pPr>
        <w:pStyle w:val="EnvelopeReturn"/>
        <w:tabs>
          <w:tab w:val="left" w:pos="48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17FD9">
        <w:rPr>
          <w:rFonts w:ascii="Times New Roman" w:hAnsi="Times New Roman" w:cs="Times New Roman"/>
          <w:sz w:val="24"/>
          <w:szCs w:val="24"/>
        </w:rPr>
        <w:t>Signature of Organization Supervisor</w:t>
      </w:r>
      <w:r w:rsidRPr="00417FD9">
        <w:rPr>
          <w:rFonts w:ascii="Times New Roman" w:hAnsi="Times New Roman" w:cs="Times New Roman"/>
          <w:sz w:val="24"/>
          <w:szCs w:val="24"/>
        </w:rPr>
        <w:tab/>
        <w:t>Date</w:t>
      </w:r>
    </w:p>
    <w:p w:rsidR="006C29FE" w:rsidRPr="00B9717C" w:rsidRDefault="006C29FE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2"/>
          <w:szCs w:val="22"/>
        </w:rPr>
      </w:pPr>
    </w:p>
    <w:p w:rsidR="006C29FE" w:rsidRDefault="00876BB6" w:rsidP="006C29FE">
      <w:pPr>
        <w:pStyle w:val="EnvelopeReturn"/>
        <w:tabs>
          <w:tab w:val="left" w:pos="48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31"/>
      <w:r w:rsidR="006C29FE">
        <w:rPr>
          <w:rFonts w:ascii="Times New Roman" w:hAnsi="Times New Roman" w:cs="Times New Roman"/>
          <w:sz w:val="22"/>
          <w:szCs w:val="22"/>
        </w:rPr>
        <w:tab/>
      </w:r>
    </w:p>
    <w:p w:rsidR="00C4317A" w:rsidRPr="00916ECA" w:rsidRDefault="006C29FE" w:rsidP="00916ECA">
      <w:pPr>
        <w:pStyle w:val="EnvelopeReturn"/>
        <w:tabs>
          <w:tab w:val="left" w:pos="48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Phon</w:t>
      </w:r>
      <w:r w:rsidR="00916ECA">
        <w:rPr>
          <w:rFonts w:ascii="Times New Roman" w:hAnsi="Times New Roman" w:cs="Times New Roman"/>
          <w:sz w:val="22"/>
          <w:szCs w:val="22"/>
        </w:rPr>
        <w:t>e</w:t>
      </w:r>
    </w:p>
    <w:sectPr w:rsidR="00C4317A" w:rsidRPr="00916ECA" w:rsidSect="001534DF">
      <w:footerReference w:type="even" r:id="rId8"/>
      <w:footerReference w:type="default" r:id="rId9"/>
      <w:headerReference w:type="first" r:id="rId10"/>
      <w:type w:val="continuous"/>
      <w:pgSz w:w="12240" w:h="15840" w:code="1"/>
      <w:pgMar w:top="1440" w:right="1440" w:bottom="1440" w:left="1440" w:header="446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04" w:rsidRDefault="002A7904">
      <w:r>
        <w:separator/>
      </w:r>
    </w:p>
  </w:endnote>
  <w:endnote w:type="continuationSeparator" w:id="0">
    <w:p w:rsidR="002A7904" w:rsidRDefault="002A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02" w:rsidRDefault="00245D02" w:rsidP="00245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5D02" w:rsidRDefault="00245D02" w:rsidP="001534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02" w:rsidRDefault="00C70DF9" w:rsidP="009965CC">
    <w:pPr>
      <w:pStyle w:val="Footer"/>
      <w:tabs>
        <w:tab w:val="right" w:pos="9360"/>
      </w:tabs>
      <w:ind w:right="360"/>
      <w:jc w:val="center"/>
    </w:pPr>
    <w:r>
      <w:t>May 23, 2019</w:t>
    </w:r>
    <w:r w:rsidR="009965CC">
      <w:tab/>
    </w:r>
    <w:r w:rsidR="002F0418">
      <w:fldChar w:fldCharType="begin"/>
    </w:r>
    <w:r w:rsidR="002F0418">
      <w:instrText xml:space="preserve"> PAGE  \* Arabic  \* MERGEFORMAT </w:instrText>
    </w:r>
    <w:r w:rsidR="002F0418">
      <w:fldChar w:fldCharType="separate"/>
    </w:r>
    <w:r w:rsidR="00C46058">
      <w:rPr>
        <w:noProof/>
      </w:rPr>
      <w:t>2</w:t>
    </w:r>
    <w:r w:rsidR="002F04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04" w:rsidRDefault="002A7904">
      <w:r>
        <w:separator/>
      </w:r>
    </w:p>
  </w:footnote>
  <w:footnote w:type="continuationSeparator" w:id="0">
    <w:p w:rsidR="002A7904" w:rsidRDefault="002A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02" w:rsidRPr="000F6527" w:rsidRDefault="00245D02" w:rsidP="0015597F">
    <w:pPr>
      <w:pStyle w:val="Header"/>
      <w:rPr>
        <w:sz w:val="28"/>
        <w:szCs w:val="28"/>
      </w:rPr>
    </w:pPr>
  </w:p>
  <w:p w:rsidR="00245D02" w:rsidRPr="0015597F" w:rsidRDefault="0077244D" w:rsidP="0015597F">
    <w:pPr>
      <w:pStyle w:val="Header"/>
    </w:pPr>
    <w:r w:rsidRPr="00D12EE9">
      <w:rPr>
        <w:noProof/>
        <w:sz w:val="28"/>
        <w:szCs w:val="28"/>
      </w:rPr>
      <w:drawing>
        <wp:inline distT="0" distB="0" distL="0" distR="0" wp14:anchorId="5320CB20" wp14:editId="2C1D7074">
          <wp:extent cx="3668395" cy="638175"/>
          <wp:effectExtent l="0" t="0" r="0" b="0"/>
          <wp:docPr id="4" name="Picture 4" descr="C:\Users\soizik.laguette\AppData\Local\Microsoft\Windows\Temporary Internet Files\Content.Outlook\UTXKVSIE\ESSP-primary_full-rgb-r_full-rgb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oizik.laguette\AppData\Local\Microsoft\Windows\Temporary Internet Files\Content.Outlook\UTXKVSIE\ESSP-primary_full-rgb-r_full-rgb-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83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03316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A02A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5B7B7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wNIp4T4m5aJDUWXeXe/DEIWF+OXv/aHxrnoUUz00DjjYle/NPOUYboYWxreWZB2Q7ewKKTRVuAs2Gqgt6hi1A==" w:salt="9R8spSj72hmgpXIYcMcp6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C0"/>
    <w:rsid w:val="000029C6"/>
    <w:rsid w:val="0003609D"/>
    <w:rsid w:val="00040C20"/>
    <w:rsid w:val="00060D7A"/>
    <w:rsid w:val="00066C35"/>
    <w:rsid w:val="00097765"/>
    <w:rsid w:val="000A3F05"/>
    <w:rsid w:val="000C0988"/>
    <w:rsid w:val="000C6099"/>
    <w:rsid w:val="000C61DC"/>
    <w:rsid w:val="000F6527"/>
    <w:rsid w:val="00115075"/>
    <w:rsid w:val="001534DF"/>
    <w:rsid w:val="0015597F"/>
    <w:rsid w:val="00164A8F"/>
    <w:rsid w:val="001657DD"/>
    <w:rsid w:val="0019212E"/>
    <w:rsid w:val="001E13EA"/>
    <w:rsid w:val="00215763"/>
    <w:rsid w:val="0022250C"/>
    <w:rsid w:val="00245D02"/>
    <w:rsid w:val="00266801"/>
    <w:rsid w:val="002A7904"/>
    <w:rsid w:val="002B043F"/>
    <w:rsid w:val="002F0418"/>
    <w:rsid w:val="002F24C6"/>
    <w:rsid w:val="002F6C07"/>
    <w:rsid w:val="00301634"/>
    <w:rsid w:val="003057A0"/>
    <w:rsid w:val="00310126"/>
    <w:rsid w:val="003206D3"/>
    <w:rsid w:val="003D6803"/>
    <w:rsid w:val="004052FE"/>
    <w:rsid w:val="00417FD9"/>
    <w:rsid w:val="00454A9A"/>
    <w:rsid w:val="00475FB2"/>
    <w:rsid w:val="00491F77"/>
    <w:rsid w:val="004A467C"/>
    <w:rsid w:val="004E6EF9"/>
    <w:rsid w:val="005354C0"/>
    <w:rsid w:val="00554912"/>
    <w:rsid w:val="00570F3B"/>
    <w:rsid w:val="0057307A"/>
    <w:rsid w:val="0058308F"/>
    <w:rsid w:val="005F2F05"/>
    <w:rsid w:val="0060015B"/>
    <w:rsid w:val="00627D30"/>
    <w:rsid w:val="00655E8F"/>
    <w:rsid w:val="006724B9"/>
    <w:rsid w:val="006B3F7B"/>
    <w:rsid w:val="006C29FE"/>
    <w:rsid w:val="006D154B"/>
    <w:rsid w:val="006E186F"/>
    <w:rsid w:val="006E4F66"/>
    <w:rsid w:val="006F2F75"/>
    <w:rsid w:val="00714882"/>
    <w:rsid w:val="00727946"/>
    <w:rsid w:val="0077244D"/>
    <w:rsid w:val="00794198"/>
    <w:rsid w:val="007962F9"/>
    <w:rsid w:val="007A1E12"/>
    <w:rsid w:val="007B23E7"/>
    <w:rsid w:val="007D49E2"/>
    <w:rsid w:val="007E5E23"/>
    <w:rsid w:val="00804DBD"/>
    <w:rsid w:val="008522C4"/>
    <w:rsid w:val="00863E12"/>
    <w:rsid w:val="008665E0"/>
    <w:rsid w:val="00870E09"/>
    <w:rsid w:val="00873744"/>
    <w:rsid w:val="00876BB6"/>
    <w:rsid w:val="00885699"/>
    <w:rsid w:val="00897567"/>
    <w:rsid w:val="008A0F66"/>
    <w:rsid w:val="008B1ADE"/>
    <w:rsid w:val="008C568A"/>
    <w:rsid w:val="00916ECA"/>
    <w:rsid w:val="009329AC"/>
    <w:rsid w:val="00947666"/>
    <w:rsid w:val="00965C32"/>
    <w:rsid w:val="00993F73"/>
    <w:rsid w:val="00995172"/>
    <w:rsid w:val="009965CC"/>
    <w:rsid w:val="009D62CD"/>
    <w:rsid w:val="009E7F73"/>
    <w:rsid w:val="00A009EF"/>
    <w:rsid w:val="00A36E26"/>
    <w:rsid w:val="00A615E6"/>
    <w:rsid w:val="00A6284D"/>
    <w:rsid w:val="00A9333F"/>
    <w:rsid w:val="00AA0B3B"/>
    <w:rsid w:val="00B617E8"/>
    <w:rsid w:val="00B64A54"/>
    <w:rsid w:val="00BF1E8B"/>
    <w:rsid w:val="00BF2658"/>
    <w:rsid w:val="00C4317A"/>
    <w:rsid w:val="00C46058"/>
    <w:rsid w:val="00C70DF9"/>
    <w:rsid w:val="00C773D2"/>
    <w:rsid w:val="00C95536"/>
    <w:rsid w:val="00CC5DBD"/>
    <w:rsid w:val="00CD6047"/>
    <w:rsid w:val="00CD7B26"/>
    <w:rsid w:val="00D071F4"/>
    <w:rsid w:val="00DB05E3"/>
    <w:rsid w:val="00DB245A"/>
    <w:rsid w:val="00DC3067"/>
    <w:rsid w:val="00E25A89"/>
    <w:rsid w:val="00E35547"/>
    <w:rsid w:val="00E45A67"/>
    <w:rsid w:val="00E605AE"/>
    <w:rsid w:val="00EB52E9"/>
    <w:rsid w:val="00F10BC1"/>
    <w:rsid w:val="00F347A0"/>
    <w:rsid w:val="00F72B40"/>
    <w:rsid w:val="00FB0037"/>
    <w:rsid w:val="00FB0387"/>
    <w:rsid w:val="00FD51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>
      <o:colormru v:ext="edit" colors="#090"/>
    </o:shapedefaults>
    <o:shapelayout v:ext="edit">
      <o:idmap v:ext="edit" data="1"/>
    </o:shapelayout>
  </w:shapeDefaults>
  <w:decimalSymbol w:val="."/>
  <w:listSeparator w:val=","/>
  <w15:docId w15:val="{AC472AB5-2ED5-4CB5-9066-8A256C8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  <w:ind w:left="144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060D7A"/>
    <w:pPr>
      <w:framePr w:w="7920" w:h="1980" w:hRule="exact" w:hSpace="180" w:wrap="auto" w:hAnchor="page" w:xAlign="center" w:yAlign="bottom"/>
      <w:ind w:left="2880"/>
      <w:jc w:val="left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60D7A"/>
    <w:pPr>
      <w:jc w:val="left"/>
    </w:pPr>
    <w:rPr>
      <w:rFonts w:cs="Arial"/>
    </w:rPr>
  </w:style>
  <w:style w:type="table" w:styleId="TableGrid">
    <w:name w:val="Table Grid"/>
    <w:basedOn w:val="TableNormal"/>
    <w:rsid w:val="006C29F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534DF"/>
  </w:style>
  <w:style w:type="character" w:styleId="PlaceholderText">
    <w:name w:val="Placeholder Text"/>
    <w:basedOn w:val="DefaultParagraphFont"/>
    <w:uiPriority w:val="99"/>
    <w:semiHidden/>
    <w:rsid w:val="00417FD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70DF9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9290-71A8-4C6F-84AD-96DBA7B4D593}"/>
      </w:docPartPr>
      <w:docPartBody>
        <w:p w:rsidR="001D75C6" w:rsidRDefault="00182801">
          <w:r w:rsidRPr="008E2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C63808F764379A41C72EEAB45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75772-D627-472F-B688-F76317C1C63B}"/>
      </w:docPartPr>
      <w:docPartBody>
        <w:p w:rsidR="001D75C6" w:rsidRDefault="00182801" w:rsidP="00182801">
          <w:pPr>
            <w:pStyle w:val="0C0C63808F764379A41C72EEAB45D84A2"/>
          </w:pPr>
          <w:r w:rsidRPr="008E29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01"/>
    <w:rsid w:val="00077BC2"/>
    <w:rsid w:val="00182801"/>
    <w:rsid w:val="001D75C6"/>
    <w:rsid w:val="005606B1"/>
    <w:rsid w:val="00E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801"/>
    <w:rPr>
      <w:color w:val="808080"/>
    </w:rPr>
  </w:style>
  <w:style w:type="paragraph" w:customStyle="1" w:styleId="15CE485399264960BD46E119342D3C08">
    <w:name w:val="15CE485399264960BD46E119342D3C08"/>
    <w:rsid w:val="00182801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0C0C63808F764379A41C72EEAB45D84A">
    <w:name w:val="0C0C63808F764379A41C72EEAB45D84A"/>
    <w:rsid w:val="00182801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0C0C63808F764379A41C72EEAB45D84A1">
    <w:name w:val="0C0C63808F764379A41C72EEAB45D84A1"/>
    <w:rsid w:val="00182801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0C0C63808F764379A41C72EEAB45D84A2">
    <w:name w:val="0C0C63808F764379A41C72EEAB45D84A2"/>
    <w:rsid w:val="00182801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29FB1F51F1624200ADD49E829E18F8D9">
    <w:name w:val="29FB1F51F1624200ADD49E829E18F8D9"/>
    <w:rsid w:val="00182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DBC9-0AA8-4D99-94D7-6D12F4D3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CBI Lab 19 AeroSpace Network</dc:creator>
  <cp:lastModifiedBy>Laguette, Soizik</cp:lastModifiedBy>
  <cp:revision>3</cp:revision>
  <cp:lastPrinted>2007-12-14T22:35:00Z</cp:lastPrinted>
  <dcterms:created xsi:type="dcterms:W3CDTF">2019-05-23T20:26:00Z</dcterms:created>
  <dcterms:modified xsi:type="dcterms:W3CDTF">2019-05-23T20:57:00Z</dcterms:modified>
  <cp:category>Letter</cp:category>
</cp:coreProperties>
</file>